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055862">
      <w:r>
        <w:t>Certificate Merge Fields</w:t>
      </w:r>
    </w:p>
    <w:p w:rsidR="008E2386">
      <w:r w:rsidR="006B47B3">
        <w:rPr>
          <w:noProof/>
        </w:rPr>
        <w:t>-1</w:t>
      </w:r>
    </w:p>
    <w:p w:rsidR="003902A2">
      <w:r w:rsidR="006B47B3">
        <w:rPr>
          <w:noProof/>
        </w:rPr>
        <w:t>Live Activity</w:t>
      </w:r>
    </w:p>
    <w:p w:rsidR="008E2386"/>
    <w:p w:rsidR="008E2386"/>
    <w:p w:rsidR="00C91E21">
      <w:r w:rsidR="006B47B3">
        <w:rPr>
          <w:noProof/>
        </w:rPr>
        <w:t>2.00</w:t>
      </w:r>
    </w:p>
    <w:p w:rsidR="00C91E21"/>
    <w:p w:rsidR="00C91E21"/>
    <w:p w:rsidR="00C91E21"/>
    <w:p w:rsidR="000A0073">
      <w:r w:rsidR="006B47B3">
        <w:rPr>
          <w:noProof/>
        </w:rPr>
        <w:t>Cailin Woods</w:t>
      </w:r>
    </w:p>
    <w:p w:rsidR="000A0073"/>
    <w:p w:rsidR="00206C56"/>
    <w:p w:rsidR="00206C56">
      <w:r w:rsidR="006B47B3">
        <w:rPr>
          <w:noProof/>
        </w:rPr>
        <w:t xml:space="preserve">Practice: </w:t>
      </w:r>
      <w:r w:rsidR="006B47B3">
        <w:rPr>
          <w:noProof/>
        </w:rPr>
        <w:t>Clinical Effectiveness Leadership Training (CELT) - CW</w:t>
      </w:r>
    </w:p>
    <w:p w:rsidR="00206C56">
      <w:r w:rsidR="006B47B3">
        <w:rPr>
          <w:noProof/>
        </w:rPr>
        <w:t>TN</w:t>
      </w:r>
    </w:p>
    <w:p w:rsidR="00206C56"/>
    <w:p w:rsidR="00206C56"/>
    <w:p w:rsidR="00206C56"/>
    <w:p w:rsidR="00206C56">
      <w:r w:rsidR="006B47B3">
        <w:rPr>
          <w:noProof/>
        </w:rPr>
        <w:t>0</w:t>
      </w:r>
    </w:p>
    <w:p w:rsidR="00DF218C">
      <w:r w:rsidR="006B47B3">
        <w:rPr>
          <w:noProof/>
        </w:rPr>
        <w:t>0</w:t>
      </w:r>
    </w:p>
    <w:p w:rsidR="00DF218C">
      <w:r w:rsidR="006B47B3">
        <w:rPr>
          <w:noProof/>
        </w:rPr>
        <w:t>0</w:t>
      </w:r>
    </w:p>
    <w:p w:rsidR="00DF218C"/>
    <w:p w:rsidR="00DF218C"/>
    <w:p w:rsidR="007A0ED1"/>
    <w:p w:rsidR="005C339B"/>
    <w:p w:rsidR="005C339B"/>
    <w:p w:rsidR="00BB47CD">
      <w:r w:rsidR="006B47B3">
        <w:rPr>
          <w:noProof/>
        </w:rPr>
        <w:t>2.00</w:t>
      </w:r>
    </w:p>
    <w:p w:rsidR="00BB47CD"/>
    <w:p w:rsidR="0074094B"/>
    <w:p w:rsidR="0074094B">
      <w:r>
        <w:t>Brochure Merge Fields</w:t>
      </w:r>
    </w:p>
    <w:p w:rsidR="0074094B"/>
    <w:p w:rsidR="00ED71DB"/>
    <w:p w:rsidR="00740E74"/>
    <w:p w:rsidR="00740E74"/>
    <w:p w:rsidR="00740E74">
      <w:r w:rsidR="006B47B3">
        <w:rPr>
          <w:noProof/>
        </w:rPr>
        <w:t>Cailin Woods</w:t>
      </w:r>
      <w:r w:rsidR="006B47B3">
        <w:rPr>
          <w:noProof/>
        </w:rPr>
        <w:t>, None : Employment-AbioMed - 02/20/2025</w:t>
      </w:r>
    </w:p>
    <w:p w:rsidR="00740E74">
      <w:r w:rsidR="006B47B3">
        <w:rPr>
          <w:noProof/>
        </w:rPr>
        <w:t>cailin.woods</w:t>
      </w:r>
      <w:r w:rsidR="006B47B3">
        <w:rPr>
          <w:noProof/>
        </w:rPr>
        <w:t>@healthstream.com</w:t>
      </w:r>
    </w:p>
    <w:p w:rsidR="00740E74">
      <w:r w:rsidR="006B47B3">
        <w:rPr>
          <w:noProof/>
        </w:rPr>
        <w:t>12/5</w:t>
      </w:r>
      <w:r w:rsidR="006B47B3">
        <w:rPr>
          <w:noProof/>
        </w:rPr>
        <w:t>/2025 9:00:00 AM</w:t>
      </w:r>
    </w:p>
    <w:p w:rsidR="00740E74">
      <w:pPr>
        <w:bidi w:val="0"/>
        <w:spacing w:after="280" w:afterAutospacing="1"/>
      </w:pPr>
      <w:r>
        <w:rPr>
          <w:rtl w:val="0"/>
        </w:rPr>
        <w:t>The Clinical Effectiveness Leadership Training (CELT) aims to equip providers and other healthcare professionals with the skills and knowledge necessary to lead clinical improvement initiatives.  The goal of CELT is to provide participants with the tools to conduct state-of-the-art clinical practice improvement projects, use quality improvement methods to manage and integrate non-clinical processes, implement quality improvement programs, and conduct internal quality improvement training.  This program will allow clinical teams to understand the need for continuous quality improvement within their areas of practice and advance the culture of medicine. </w:t>
      </w:r>
    </w:p>
    <w:p w:rsidR="006B47B3">
      <w:pPr>
        <w:bidi w:val="0"/>
        <w:spacing w:after="280" w:afterAutospacing="1"/>
        <w:rPr>
          <w:noProof/>
        </w:rPr>
      </w:pPr>
    </w:p>
    <w:p w:rsidR="00740E74">
      <w:r w:rsidR="006B47B3">
        <w:rPr>
          <w:noProof/>
        </w:rPr>
        <w:t>10518</w:t>
      </w:r>
    </w:p>
    <w:tbl>
      <w:tblPr>
        <w:tblW w:w="5000" w:type="pct"/>
        <w:jc w:val="left"/>
        <w:tblCellSpacing w:w="15" w:type="dxa"/>
        <w:tblInd w:w="0" w:type="dxa"/>
        <w:tblCellMar>
          <w:top w:w="15" w:type="dxa"/>
          <w:left w:w="15" w:type="dxa"/>
          <w:bottom w:w="15" w:type="dxa"/>
          <w:right w:w="15" w:type="dxa"/>
        </w:tblCellMar>
      </w:tblPr>
      <w:tblGrid>
        <w:gridCol w:w="9330"/>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Cailin Woods, None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CloudCME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rsidR="00740E74"/>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Cailin Woods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Employment-AbioMed - 02/20/2025</w:t>
            </w:r>
          </w:p>
        </w:tc>
      </w:tr>
    </w:tbl>
    <w:p w:rsidR="00740E74">
      <w:pPr>
        <w:bidi w:val="0"/>
        <w:spacing w:after="280" w:afterAutospacing="1"/>
      </w:pPr>
    </w:p>
    <w:p w:rsidR="00774906"/>
    <w:p w:rsidR="00B11008"/>
    <w:p w:rsidR="00B11008">
      <w:r w:rsidR="006B47B3">
        <w:rPr>
          <w:noProof/>
        </w:rPr>
        <w:t>CloudCME Sandbox</w:t>
      </w:r>
      <w:r w:rsidR="006B47B3">
        <w:rPr>
          <w:noProof/>
        </w:rPr>
        <w:t xml:space="preserve">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B11008">
      <w:r w:rsidR="006B47B3">
        <w:rPr>
          <w:noProof/>
        </w:rPr>
        <w:t>1 Explain</w:t>
      </w:r>
      <w:r w:rsidR="006B47B3">
        <w:rPr>
          <w:noProof/>
        </w:rPr>
        <w:t xml:space="preserve"> the foundations of the Institute for Healthcare Improvement (IHI) Triple Aim Goals. </w:t>
      </w:r>
    </w:p>
    <w:p w:rsidR="00B11008">
      <w:r w:rsidR="006B47B3">
        <w:rPr>
          <w:noProof/>
        </w:rPr>
        <w:t xml:space="preserve">2 Employ one new technique to access data to modify clinical practice. </w:t>
      </w:r>
    </w:p>
    <w:p w:rsidR="00B11008"/>
    <w:p w:rsidR="00B11008"/>
    <w:p w:rsidR="00B11008"/>
    <w:p w:rsidR="00672608"/>
    <w:p w:rsidR="00672608">
      <w:r w:rsidR="006B47B3">
        <w:rPr>
          <w:noProof/>
        </w:rPr>
        <w:t>Lecture</w:t>
      </w:r>
    </w:p>
    <w:p w:rsidR="00672608"/>
    <w:p w:rsidR="00672608">
      <w:r w:rsidR="006B47B3">
        <w:rPr>
          <w:noProof/>
        </w:rPr>
        <w:t>12/5</w:t>
      </w:r>
      <w:r w:rsidR="006B47B3">
        <w:rPr>
          <w:noProof/>
        </w:rPr>
        <w:t>/2025 7:00:00 AM</w:t>
      </w:r>
    </w:p>
    <w:p w:rsidR="00672608"/>
    <w:p w:rsidR="00672608">
      <w:pPr>
        <w:rPr>
          <w:noProof/>
        </w:rPr>
      </w:pPr>
      <w:r w:rsidR="006B47B3">
        <w:rPr>
          <w:noProof/>
        </w:rPr>
        <w:t>1574</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 Jennifer</dc:creator>
  <cp:lastModifiedBy>Welch, Thomas</cp:lastModifiedBy>
  <cp:revision>5</cp:revision>
  <dcterms:created xsi:type="dcterms:W3CDTF">2025-03-18T14:48:00Z</dcterms:created>
  <dcterms:modified xsi:type="dcterms:W3CDTF">2025-03-18T15:56:00Z</dcterms:modified>
</cp:coreProperties>
</file>